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C4" w:rsidRDefault="00330CC4" w:rsidP="00330CC4">
      <w:pPr>
        <w:ind w:left="4367" w:firstLine="397"/>
        <w:jc w:val="right"/>
      </w:pPr>
    </w:p>
    <w:p w:rsidR="00330CC4" w:rsidRPr="00B960B3" w:rsidRDefault="00330CC4" w:rsidP="00330CC4">
      <w:pPr>
        <w:ind w:left="4367" w:firstLine="397"/>
        <w:jc w:val="right"/>
      </w:pPr>
      <w:r w:rsidRPr="00B960B3">
        <w:t>Załącznik nr 1</w:t>
      </w:r>
    </w:p>
    <w:p w:rsidR="00330CC4" w:rsidRPr="00B960B3" w:rsidRDefault="00330CC4" w:rsidP="00330CC4">
      <w:pPr>
        <w:spacing w:before="360" w:line="360" w:lineRule="auto"/>
      </w:pPr>
    </w:p>
    <w:p w:rsidR="00330CC4" w:rsidRPr="00B960B3" w:rsidRDefault="00330CC4" w:rsidP="00330CC4">
      <w:pPr>
        <w:spacing w:after="150"/>
        <w:jc w:val="both"/>
        <w:rPr>
          <w:b/>
          <w:bCs/>
          <w:i/>
          <w:iCs/>
        </w:rPr>
      </w:pPr>
      <w:r w:rsidRPr="00B960B3">
        <w:rPr>
          <w:b/>
          <w:bCs/>
          <w:i/>
          <w:iCs/>
        </w:rPr>
        <w:t>Klauzula informacyjna:</w:t>
      </w:r>
    </w:p>
    <w:p w:rsidR="00330CC4" w:rsidRPr="00B960B3" w:rsidRDefault="00330CC4" w:rsidP="00330CC4">
      <w:pPr>
        <w:ind w:left="142" w:hanging="142"/>
        <w:jc w:val="both"/>
      </w:pPr>
      <w:r w:rsidRPr="00B960B3">
        <w:t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z siedzibą w zwane dalej „nadleśnictwem”;</w:t>
      </w:r>
    </w:p>
    <w:p w:rsidR="00330CC4" w:rsidRPr="00B960B3" w:rsidRDefault="00330CC4" w:rsidP="00330CC4">
      <w:pPr>
        <w:ind w:left="142" w:hanging="142"/>
        <w:jc w:val="both"/>
      </w:pPr>
      <w:r w:rsidRPr="00B960B3">
        <w:t>2/.W nadleśnictwie został wyznaczony Inspektor ochrony danych, z którym można się skontaktować poprzez adres poczty elektronicznej; pisemnie (adres siedziby nadleśnictwa);</w:t>
      </w:r>
    </w:p>
    <w:p w:rsidR="00330CC4" w:rsidRPr="00B960B3" w:rsidRDefault="00330CC4" w:rsidP="00330CC4">
      <w:pPr>
        <w:ind w:left="142" w:hanging="142"/>
        <w:jc w:val="both"/>
      </w:pPr>
      <w:r w:rsidRPr="00B960B3">
        <w:t xml:space="preserve">3/.Pani/Pana dane osobowe przetwarzane będą do celów realizacji obowiązków związanych </w:t>
      </w:r>
      <w:r>
        <w:br/>
      </w:r>
      <w:r w:rsidRPr="00B960B3">
        <w:t>z naborem na wolne stanowisko pracy w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330CC4" w:rsidRPr="00B960B3" w:rsidRDefault="00330CC4" w:rsidP="00330CC4">
      <w:pPr>
        <w:ind w:left="142" w:hanging="142"/>
        <w:jc w:val="both"/>
      </w:pPr>
      <w:r w:rsidRPr="00B960B3"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330CC4" w:rsidRPr="00B960B3" w:rsidRDefault="00330CC4" w:rsidP="00330CC4">
      <w:pPr>
        <w:ind w:left="142" w:hanging="142"/>
        <w:jc w:val="both"/>
      </w:pPr>
      <w:r w:rsidRPr="00B960B3">
        <w:t>5/.Przysługuje Pani/Panu prawo dostępu do treści swoich danych oraz prawo ich sprostowania, usunięcia, ograniczenia przetwarzania, prawo do przenoszenia danych, prawo wniesienia sprzeciwu;</w:t>
      </w:r>
    </w:p>
    <w:p w:rsidR="00330CC4" w:rsidRPr="00B960B3" w:rsidRDefault="00330CC4" w:rsidP="00330CC4">
      <w:pPr>
        <w:ind w:left="142" w:hanging="142"/>
        <w:jc w:val="both"/>
      </w:pPr>
      <w:r w:rsidRPr="00B960B3">
        <w:t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330CC4" w:rsidRPr="00B960B3" w:rsidRDefault="00330CC4" w:rsidP="00330CC4">
      <w:pPr>
        <w:ind w:left="142" w:hanging="142"/>
        <w:jc w:val="both"/>
      </w:pPr>
      <w:r w:rsidRPr="00B960B3">
        <w:t>7/. Posiada Pani/Pan  prawo wniesienia skargi do Prezesa Urzędu Ochrony Danych Osobowych, gdy uzna Pani/Pan, iż przetwarzanie danych osobowych Pani/Pana dotyczących narusza przepisy RODO;</w:t>
      </w:r>
    </w:p>
    <w:p w:rsidR="00330CC4" w:rsidRPr="00B960B3" w:rsidRDefault="00330CC4" w:rsidP="00330CC4">
      <w:pPr>
        <w:ind w:left="142" w:hanging="142"/>
        <w:jc w:val="both"/>
      </w:pPr>
      <w:r w:rsidRPr="00B960B3">
        <w:t>8/.Dane osobowe nie będą przekazywane do państwa trzeciego ani organizacji międzynarodowej;</w:t>
      </w:r>
    </w:p>
    <w:p w:rsidR="00330CC4" w:rsidRPr="00B960B3" w:rsidRDefault="00330CC4" w:rsidP="00330CC4">
      <w:pPr>
        <w:ind w:left="142" w:hanging="142"/>
        <w:jc w:val="both"/>
      </w:pPr>
      <w:r w:rsidRPr="00B960B3"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330CC4" w:rsidRPr="00B960B3" w:rsidRDefault="00330CC4" w:rsidP="00330CC4">
      <w:pPr>
        <w:ind w:left="142" w:hanging="142"/>
        <w:jc w:val="both"/>
      </w:pPr>
      <w:r w:rsidRPr="00B960B3">
        <w:t>10/.Pani/Pana dane nie będą przetwarzane w sposób zautomatyzowany, w tym nie będą profilowane.</w:t>
      </w:r>
    </w:p>
    <w:p w:rsidR="00330CC4" w:rsidRPr="00B960B3" w:rsidRDefault="00330CC4" w:rsidP="00330CC4">
      <w:pPr>
        <w:rPr>
          <w:strike/>
        </w:rPr>
      </w:pPr>
    </w:p>
    <w:p w:rsidR="00330CC4" w:rsidRPr="00B960B3" w:rsidRDefault="00330CC4" w:rsidP="00330CC4">
      <w:pPr>
        <w:rPr>
          <w:color w:val="FF0000"/>
        </w:rPr>
      </w:pPr>
    </w:p>
    <w:p w:rsidR="00330CC4" w:rsidRPr="00B960B3" w:rsidRDefault="00330CC4" w:rsidP="00330CC4"/>
    <w:p w:rsidR="00330CC4" w:rsidRPr="00B960B3" w:rsidRDefault="00330CC4" w:rsidP="00330CC4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/>
          <w:bCs/>
          <w:lang w:eastAsia="en-US"/>
        </w:rPr>
      </w:pPr>
      <w:r w:rsidRPr="00B960B3">
        <w:rPr>
          <w:rFonts w:eastAsia="Calibri"/>
          <w:bCs/>
          <w:lang w:eastAsia="en-US"/>
        </w:rPr>
        <w:t>……………………………..</w:t>
      </w:r>
    </w:p>
    <w:p w:rsidR="0045503C" w:rsidRPr="00330CC4" w:rsidRDefault="00330CC4" w:rsidP="00330CC4">
      <w:pPr>
        <w:tabs>
          <w:tab w:val="left" w:pos="709"/>
          <w:tab w:val="right" w:leader="dot" w:pos="9060"/>
        </w:tabs>
        <w:spacing w:before="60" w:after="60" w:line="276" w:lineRule="auto"/>
        <w:jc w:val="right"/>
        <w:outlineLvl w:val="1"/>
        <w:rPr>
          <w:rFonts w:eastAsia="Calibri" w:cs="Arial"/>
          <w:bCs/>
          <w:lang w:eastAsia="en-US"/>
        </w:rPr>
      </w:pPr>
      <w:r w:rsidRPr="005D4345">
        <w:rPr>
          <w:rFonts w:eastAsia="Calibri" w:cs="Arial"/>
          <w:bCs/>
          <w:lang w:eastAsia="en-US"/>
        </w:rPr>
        <w:t>(</w:t>
      </w:r>
      <w:r>
        <w:rPr>
          <w:rFonts w:eastAsia="Calibri" w:cs="Arial"/>
          <w:bCs/>
          <w:lang w:eastAsia="en-US"/>
        </w:rPr>
        <w:t>data i podpis kandydata do pracy</w:t>
      </w:r>
      <w:r>
        <w:rPr>
          <w:rFonts w:eastAsia="Calibri" w:cs="Arial"/>
          <w:bCs/>
          <w:lang w:eastAsia="en-US"/>
        </w:rPr>
        <w:t>)</w:t>
      </w:r>
      <w:bookmarkStart w:id="0" w:name="_GoBack"/>
      <w:bookmarkEnd w:id="0"/>
    </w:p>
    <w:sectPr w:rsidR="0045503C" w:rsidRPr="0033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08"/>
    <w:rsid w:val="001C625B"/>
    <w:rsid w:val="00330CC4"/>
    <w:rsid w:val="003D1F32"/>
    <w:rsid w:val="004223F0"/>
    <w:rsid w:val="0045503C"/>
    <w:rsid w:val="00554E08"/>
    <w:rsid w:val="006610E1"/>
    <w:rsid w:val="0067029E"/>
    <w:rsid w:val="006C4447"/>
    <w:rsid w:val="00897F0E"/>
    <w:rsid w:val="009F1023"/>
    <w:rsid w:val="00B7197C"/>
    <w:rsid w:val="00CF0F0B"/>
    <w:rsid w:val="00D009A6"/>
    <w:rsid w:val="00D52559"/>
    <w:rsid w:val="00DC4F88"/>
    <w:rsid w:val="00E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EBA2"/>
  <w15:chartTrackingRefBased/>
  <w15:docId w15:val="{9A6FD44D-E674-48EC-85FE-8A33F4B8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330CC4"/>
    <w:pPr>
      <w:tabs>
        <w:tab w:val="left" w:pos="2550"/>
      </w:tabs>
      <w:spacing w:after="120"/>
      <w:ind w:left="5880"/>
    </w:pPr>
    <w:rPr>
      <w:rFonts w:ascii="Arial" w:hAnsi="Arial" w:cs="Arial"/>
      <w:b/>
    </w:rPr>
  </w:style>
  <w:style w:type="character" w:customStyle="1" w:styleId="LPzwykly">
    <w:name w:val="LP_zwykly"/>
    <w:basedOn w:val="Domylnaczcionkaakapitu"/>
    <w:qFormat/>
    <w:rsid w:val="00330CC4"/>
  </w:style>
  <w:style w:type="character" w:customStyle="1" w:styleId="eop">
    <w:name w:val="eop"/>
    <w:basedOn w:val="Domylnaczcionkaakapitu"/>
    <w:rsid w:val="00330CC4"/>
  </w:style>
  <w:style w:type="paragraph" w:customStyle="1" w:styleId="paragraph">
    <w:name w:val="paragraph"/>
    <w:basedOn w:val="Normalny"/>
    <w:rsid w:val="00330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Lech</dc:creator>
  <cp:keywords/>
  <dc:description/>
  <cp:lastModifiedBy>Hanna Lech</cp:lastModifiedBy>
  <cp:revision>2</cp:revision>
  <dcterms:created xsi:type="dcterms:W3CDTF">2023-12-18T10:48:00Z</dcterms:created>
  <dcterms:modified xsi:type="dcterms:W3CDTF">2023-12-18T10:48:00Z</dcterms:modified>
</cp:coreProperties>
</file>